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Law office front-desk SOP templates</w:t>
      </w:r>
    </w:p>
    <w:p>
      <w:pPr>
        <w:pStyle w:val="BodyText"/>
        <w:bidi w:val="0"/>
        <w:jc w:val="left"/>
        <w:rPr/>
      </w:pPr>
      <w:r>
        <w:rPr/>
        <w:t>Ten plain procedures for the front desk of a law office. Change the words in [brackets] to fit your firm, then review each one with your attorneys before you use it.</w:t>
      </w:r>
    </w:p>
    <w:p>
      <w:pPr>
        <w:pStyle w:val="BodyText"/>
        <w:bidi w:val="0"/>
        <w:jc w:val="left"/>
        <w:rPr/>
      </w:pPr>
      <w:r>
        <w:rPr/>
        <w:t>From Forge Agents LLC, Saint Paul, Minnesota. forgeagentsio.com</w:t>
      </w:r>
    </w:p>
    <w:p>
      <w:pPr>
        <w:pStyle w:val="Heading2"/>
        <w:bidi w:val="0"/>
        <w:jc w:val="left"/>
        <w:rPr/>
      </w:pPr>
      <w:r>
        <w:rPr/>
        <w:t>How to use these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Read all ten procedures once. They are written as a starting point, not as rules your office must follow word for word.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Replace every item in [brackets] with your own names, phone numbers, times, and systems. Search the page for the [ symbol so nothing is missed.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Change any step that does not match how your office really works. A procedure nobody follows is worse than none.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Ask your attorneys to read and approve each one, especially the lines about who handles what and what the front desk never says.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Fill in the last-reviewed line at the bottom of each page when you finish. Review them again at least once a year, and any time a rule or a system changes.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Print them, keep a copy at the front desk, and use them to train new staff. </w:t>
      </w:r>
    </w:p>
    <w:p>
      <w:pPr>
        <w:pStyle w:val="BodyText"/>
        <w:bidi w:val="0"/>
        <w:jc w:val="left"/>
        <w:rPr/>
      </w:pPr>
      <w:r>
        <w:rPr/>
        <w:t>These procedures keep the front desk out of legal advice. Your attorneys decide what goes in and what stays out. These templates are not legal advice.</w:t>
      </w:r>
    </w:p>
    <w:p>
      <w:pPr>
        <w:pStyle w:val="BodyText"/>
        <w:bidi w:val="0"/>
        <w:jc w:val="left"/>
        <w:rPr/>
      </w:pPr>
      <w:r>
        <w:rPr/>
        <w:t>Each procedure has the same parts: purpose, when it applies, numbered steps, what to say, who to escalate to, and a last-reviewed line.</w:t>
      </w:r>
    </w:p>
    <w:p>
      <w:pPr>
        <w:pStyle w:val="Heading2"/>
        <w:bidi w:val="0"/>
        <w:jc w:val="left"/>
        <w:rPr/>
      </w:pPr>
      <w:r>
        <w:rPr/>
        <w:t>Contents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New client intake and conflicts check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Scheduling and rescheduling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Missed appointments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Phone and message handling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Mail, couriers, and service of process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Records requests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Payments and trust account questions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Interpreters and accessibility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Handling upset callers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What the front desk never advises on 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1. New client intake and conflicts check</w:t>
      </w:r>
    </w:p>
    <w:p>
      <w:pPr>
        <w:pStyle w:val="Heading3"/>
        <w:bidi w:val="0"/>
        <w:jc w:val="left"/>
        <w:rPr/>
      </w:pPr>
      <w:r>
        <w:rPr/>
        <w:t>Purpose</w:t>
      </w:r>
    </w:p>
    <w:p>
      <w:pPr>
        <w:pStyle w:val="BodyText"/>
        <w:bidi w:val="0"/>
        <w:jc w:val="left"/>
        <w:rPr/>
      </w:pPr>
      <w:r>
        <w:rPr/>
        <w:t>Collect the facts the attorneys need from a prospective client and make sure [Firm] has no conflict before anyone discusses the matter in detail.</w:t>
      </w:r>
    </w:p>
    <w:p>
      <w:pPr>
        <w:pStyle w:val="Heading3"/>
        <w:bidi w:val="0"/>
        <w:jc w:val="left"/>
        <w:rPr/>
      </w:pPr>
      <w:r>
        <w:rPr/>
        <w:t>When it applies</w:t>
      </w:r>
    </w:p>
    <w:p>
      <w:pPr>
        <w:pStyle w:val="BodyText"/>
        <w:bidi w:val="0"/>
        <w:jc w:val="left"/>
        <w:rPr/>
      </w:pPr>
      <w:r>
        <w:rPr/>
        <w:t>Anyone calls, emails, or walks in asking about legal help, or is referred by an existing client.</w:t>
      </w:r>
    </w:p>
    <w:p>
      <w:pPr>
        <w:pStyle w:val="Heading3"/>
        <w:bidi w:val="0"/>
        <w:jc w:val="left"/>
        <w:rPr/>
      </w:pPr>
      <w:r>
        <w:rPr/>
        <w:t>Steps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Open a new Prospect Contact Card. Record full name, phone, email, and the best time to reach them.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Ask for the names of every other party involved: the other side, their lawyer if known, related companies, and family members named in the matter.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Write a short, factual description of what happened, in the caller's own words. Facts only. Do not turn it into a legal issue.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Enter every name in the conflicts system and wait for the result before you offer a consultation time.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If the check is clear, offer the next open consultation slot. If it is not clear, stop and send it to [Name], the conflicts attorney.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Tell the caller what happens next and how long it usually takes.</w:t>
      </w:r>
    </w:p>
    <w:p>
      <w:pPr>
        <w:pStyle w:val="Heading3"/>
        <w:bidi w:val="0"/>
        <w:jc w:val="left"/>
        <w:rPr/>
      </w:pPr>
      <w:r>
        <w:rPr/>
        <w:t>What to say</w:t>
      </w:r>
    </w:p>
    <w:p>
      <w:pPr>
        <w:pStyle w:val="BodyTextsay"/>
        <w:bidi w:val="0"/>
        <w:jc w:val="left"/>
        <w:rPr/>
      </w:pPr>
      <w:r>
        <w:rPr/>
        <w:t>"Thank you. I have your details. Before we set a time, I need to run a quick check on the names you gave me. I will call you back by [Time] today."</w:t>
      </w:r>
    </w:p>
    <w:p>
      <w:pPr>
        <w:pStyle w:val="BodyTextsay"/>
        <w:bidi w:val="0"/>
        <w:jc w:val="left"/>
        <w:rPr/>
      </w:pPr>
      <w:r>
        <w:rPr/>
        <w:t>"A consultation is not a promise that [Firm] will take the matter. The attorney will talk that through with you."</w:t>
      </w:r>
    </w:p>
    <w:p>
      <w:pPr>
        <w:pStyle w:val="Heading3"/>
        <w:bidi w:val="0"/>
        <w:jc w:val="left"/>
        <w:rPr/>
      </w:pPr>
      <w:r>
        <w:rPr/>
        <w:t>Escalate to</w:t>
      </w:r>
    </w:p>
    <w:p>
      <w:pPr>
        <w:pStyle w:val="BodyText"/>
        <w:bidi w:val="0"/>
        <w:jc w:val="left"/>
        <w:rPr/>
      </w:pPr>
      <w:r>
        <w:rPr/>
        <w:t>A possible conflict, a name that matches a current or former client, or a caller who describes a deadline within 14 days goes to [Name] at [Phone] right away. Do not tell the caller why a conflict is being checked.</w:t>
      </w:r>
    </w:p>
    <w:p>
      <w:pPr>
        <w:pStyle w:val="BodyText"/>
        <w:bidi w:val="0"/>
        <w:jc w:val="left"/>
        <w:rPr/>
      </w:pPr>
      <w:r>
        <w:rPr/>
        <w:t>Last reviewed: [Date]. Reviewed by: [Name].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2. Scheduling and rescheduling</w:t>
      </w:r>
    </w:p>
    <w:p>
      <w:pPr>
        <w:pStyle w:val="Heading3"/>
        <w:bidi w:val="0"/>
        <w:jc w:val="left"/>
        <w:rPr/>
      </w:pPr>
      <w:r>
        <w:rPr/>
        <w:t>Purpose</w:t>
      </w:r>
    </w:p>
    <w:p>
      <w:pPr>
        <w:pStyle w:val="BodyText"/>
        <w:bidi w:val="0"/>
        <w:jc w:val="left"/>
        <w:rPr/>
      </w:pPr>
      <w:r>
        <w:rPr/>
        <w:t>Keep attorney calendars accurate and give clients one clear, consistent answer about their appointment.</w:t>
      </w:r>
    </w:p>
    <w:p>
      <w:pPr>
        <w:pStyle w:val="Heading3"/>
        <w:bidi w:val="0"/>
        <w:jc w:val="left"/>
        <w:rPr/>
      </w:pPr>
      <w:r>
        <w:rPr/>
        <w:t>When it applies</w:t>
      </w:r>
    </w:p>
    <w:p>
      <w:pPr>
        <w:pStyle w:val="BodyText"/>
        <w:bidi w:val="0"/>
        <w:jc w:val="left"/>
        <w:rPr/>
      </w:pPr>
      <w:r>
        <w:rPr/>
        <w:t>A client or prospective client asks to book, move, or cancel any meeting, call, or preparation session.</w:t>
      </w:r>
    </w:p>
    <w:p>
      <w:pPr>
        <w:pStyle w:val="Heading3"/>
        <w:bidi w:val="0"/>
        <w:jc w:val="left"/>
        <w:rPr/>
      </w:pPr>
      <w:r>
        <w:rPr/>
        <w:t>Steps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Confirm the full name and the matter. Look up the file before offering times.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Book the right length: [30] minutes for a first consultation, [60] minutes for a file review, [Number] minutes for a signing.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Offer two time options. Do not promise a specific attorney unless the file says so.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Enter the booking and send the confirmation with the address, parking notes, and what to bring.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For a reschedule, release the old slot and note the reason in the file.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If the new date falls close to a court date or filing deadline, check with the attorney before you confirm.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Send a reminder [2] days and [1] day before.</w:t>
      </w:r>
    </w:p>
    <w:p>
      <w:pPr>
        <w:pStyle w:val="Heading3"/>
        <w:bidi w:val="0"/>
        <w:jc w:val="left"/>
        <w:rPr/>
      </w:pPr>
      <w:r>
        <w:rPr/>
        <w:t>What to say</w:t>
      </w:r>
    </w:p>
    <w:p>
      <w:pPr>
        <w:pStyle w:val="BodyTextsay"/>
        <w:bidi w:val="0"/>
        <w:jc w:val="left"/>
        <w:rPr/>
      </w:pPr>
      <w:r>
        <w:rPr/>
        <w:t>"I can offer you Tuesday at 10 or Wednesday at 2. Which is easier for you?"</w:t>
      </w:r>
    </w:p>
    <w:p>
      <w:pPr>
        <w:pStyle w:val="BodyTextsay"/>
        <w:bidi w:val="0"/>
        <w:jc w:val="left"/>
        <w:rPr/>
      </w:pPr>
      <w:r>
        <w:rPr/>
        <w:t>"I will check with [Attorney] because of the date on your file, and I will call you back within [Time]."</w:t>
      </w:r>
    </w:p>
    <w:p>
      <w:pPr>
        <w:pStyle w:val="Heading3"/>
        <w:bidi w:val="0"/>
        <w:jc w:val="left"/>
        <w:rPr/>
      </w:pPr>
      <w:r>
        <w:rPr/>
        <w:t>Escalate to</w:t>
      </w:r>
    </w:p>
    <w:p>
      <w:pPr>
        <w:pStyle w:val="BodyText"/>
        <w:bidi w:val="0"/>
        <w:jc w:val="left"/>
        <w:rPr/>
      </w:pPr>
      <w:r>
        <w:rPr/>
        <w:t>Any request to move a meeting that touches a court date, filing deadline, or hearing goes to the assigned attorney before it is confirmed. Double bookings go to [Name].</w:t>
      </w:r>
    </w:p>
    <w:p>
      <w:pPr>
        <w:pStyle w:val="BodyText"/>
        <w:bidi w:val="0"/>
        <w:jc w:val="left"/>
        <w:rPr/>
      </w:pPr>
      <w:r>
        <w:rPr/>
        <w:t>Last reviewed: [Date]. Reviewed by: [Name].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3. Missed appointments</w:t>
      </w:r>
    </w:p>
    <w:p>
      <w:pPr>
        <w:pStyle w:val="Heading3"/>
        <w:bidi w:val="0"/>
        <w:jc w:val="left"/>
        <w:rPr/>
      </w:pPr>
      <w:r>
        <w:rPr/>
        <w:t>Purpose</w:t>
      </w:r>
    </w:p>
    <w:p>
      <w:pPr>
        <w:pStyle w:val="BodyText"/>
        <w:bidi w:val="0"/>
        <w:jc w:val="left"/>
        <w:rPr/>
      </w:pPr>
      <w:r>
        <w:rPr/>
        <w:t>Follow up kindly and consistently when someone does not show, and protect the attorney's time.</w:t>
      </w:r>
    </w:p>
    <w:p>
      <w:pPr>
        <w:pStyle w:val="Heading3"/>
        <w:bidi w:val="0"/>
        <w:jc w:val="left"/>
        <w:rPr/>
      </w:pPr>
      <w:r>
        <w:rPr/>
        <w:t>When it applies</w:t>
      </w:r>
    </w:p>
    <w:p>
      <w:pPr>
        <w:pStyle w:val="BodyText"/>
        <w:bidi w:val="0"/>
        <w:jc w:val="left"/>
        <w:rPr/>
      </w:pPr>
      <w:r>
        <w:rPr/>
        <w:t>A client or prospective client is more than [15] minutes late with no word, or does not arrive at all.</w:t>
      </w:r>
    </w:p>
    <w:p>
      <w:pPr>
        <w:pStyle w:val="Heading3"/>
        <w:bidi w:val="0"/>
        <w:jc w:val="left"/>
        <w:rPr/>
      </w:pPr>
      <w:r>
        <w:rPr/>
        <w:t>Steps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Wait [15] minutes. Check the front desk voicemail and email for a message.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Tell the attorney the person has not arrived and ask whether to hold the slot.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Call the number on file once. Leave a short, neutral message if there is no answer.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Send a text or email the same day offering to rebook.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Record the missed appointment in the file with the date and time.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After [2] missed appointments, send the file to [Name] for a decision on how to proceed. Do not decide this at the front desk.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If the person arrives late, tell the attorney and let them decide whether to go ahead.</w:t>
      </w:r>
    </w:p>
    <w:p>
      <w:pPr>
        <w:pStyle w:val="Heading3"/>
        <w:bidi w:val="0"/>
        <w:jc w:val="left"/>
        <w:rPr/>
      </w:pPr>
      <w:r>
        <w:rPr/>
        <w:t>What to say</w:t>
      </w:r>
    </w:p>
    <w:p>
      <w:pPr>
        <w:pStyle w:val="BodyTextsay"/>
        <w:bidi w:val="0"/>
        <w:jc w:val="left"/>
        <w:rPr/>
      </w:pPr>
      <w:r>
        <w:rPr/>
        <w:t>"Hello, this is [Name] from [Firm]. We missed you today and wanted to make sure you are okay. You can call me at [Phone] to find a new time."</w:t>
      </w:r>
    </w:p>
    <w:p>
      <w:pPr>
        <w:pStyle w:val="Heading3"/>
        <w:bidi w:val="0"/>
        <w:jc w:val="left"/>
        <w:rPr/>
      </w:pPr>
      <w:r>
        <w:rPr/>
        <w:t>Escalate to</w:t>
      </w:r>
    </w:p>
    <w:p>
      <w:pPr>
        <w:pStyle w:val="BodyText"/>
        <w:bidi w:val="0"/>
        <w:jc w:val="left"/>
        <w:rPr/>
      </w:pPr>
      <w:r>
        <w:rPr/>
        <w:t>A missed appointment before a deadline, hearing, or signing goes to the assigned attorney the same day. A client who may be in distress or unsafe goes to the attorney immediately.</w:t>
      </w:r>
    </w:p>
    <w:p>
      <w:pPr>
        <w:pStyle w:val="BodyText"/>
        <w:bidi w:val="0"/>
        <w:jc w:val="left"/>
        <w:rPr/>
      </w:pPr>
      <w:r>
        <w:rPr/>
        <w:t>Last reviewed: [Date]. Reviewed by: [Name].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4. Phone and message handling</w:t>
      </w:r>
    </w:p>
    <w:p>
      <w:pPr>
        <w:pStyle w:val="Heading3"/>
        <w:bidi w:val="0"/>
        <w:jc w:val="left"/>
        <w:rPr/>
      </w:pPr>
      <w:r>
        <w:rPr/>
        <w:t>Purpose</w:t>
      </w:r>
    </w:p>
    <w:p>
      <w:pPr>
        <w:pStyle w:val="BodyText"/>
        <w:bidi w:val="0"/>
        <w:jc w:val="left"/>
        <w:rPr/>
      </w:pPr>
      <w:r>
        <w:rPr/>
        <w:t>Make sure every caller gets a courteous answer and every message reaches the right person with the details they need.</w:t>
      </w:r>
    </w:p>
    <w:p>
      <w:pPr>
        <w:pStyle w:val="Heading3"/>
        <w:bidi w:val="0"/>
        <w:jc w:val="left"/>
        <w:rPr/>
      </w:pPr>
      <w:r>
        <w:rPr/>
        <w:t>When it applies</w:t>
      </w:r>
    </w:p>
    <w:p>
      <w:pPr>
        <w:pStyle w:val="BodyText"/>
        <w:bidi w:val="0"/>
        <w:jc w:val="left"/>
        <w:rPr/>
      </w:pPr>
      <w:r>
        <w:rPr/>
        <w:t>Every incoming call, voicemail, or message left at the front desk.</w:t>
      </w:r>
    </w:p>
    <w:p>
      <w:pPr>
        <w:pStyle w:val="Heading3"/>
        <w:bidi w:val="0"/>
        <w:jc w:val="left"/>
        <w:rPr/>
      </w:pPr>
      <w:r>
        <w:rPr/>
        <w:t>Steps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Answer with the firm name and your own name.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Ask who is calling and for which attorney or matter. Do not confirm whether someone is a client until you know who they are and the file allows it.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Write the message in full: caller name, number, matter, best time to call back, and the exact request.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Mark it urgent only if it mentions a deadline, a court date, an arrest, or a safety concern.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Deliver the message through [system or method] within [1] business hour. Urgent ones go by phone or in person.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Check voicemail at [Time] and [Time] each day and clear it.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If a caller will not leave a name, take a number and say you cannot promise a callback.</w:t>
      </w:r>
    </w:p>
    <w:p>
      <w:pPr>
        <w:pStyle w:val="Heading3"/>
        <w:bidi w:val="0"/>
        <w:jc w:val="left"/>
        <w:rPr/>
      </w:pPr>
      <w:r>
        <w:rPr/>
        <w:t>What to say</w:t>
      </w:r>
    </w:p>
    <w:p>
      <w:pPr>
        <w:pStyle w:val="BodyTextsay"/>
        <w:bidi w:val="0"/>
        <w:jc w:val="left"/>
        <w:rPr/>
      </w:pPr>
      <w:r>
        <w:rPr/>
        <w:t>"[Firm], this is [Name]. How can I help you?"</w:t>
      </w:r>
    </w:p>
    <w:p>
      <w:pPr>
        <w:pStyle w:val="BodyTextsay"/>
        <w:bidi w:val="0"/>
        <w:jc w:val="left"/>
        <w:rPr/>
      </w:pPr>
      <w:r>
        <w:rPr/>
        <w:t>"I will make sure [Attorney] gets this today. What is the best number to reach you?"</w:t>
      </w:r>
    </w:p>
    <w:p>
      <w:pPr>
        <w:pStyle w:val="Heading3"/>
        <w:bidi w:val="0"/>
        <w:jc w:val="left"/>
        <w:rPr/>
      </w:pPr>
      <w:r>
        <w:rPr/>
        <w:t>Escalate to</w:t>
      </w:r>
    </w:p>
    <w:p>
      <w:pPr>
        <w:pStyle w:val="BodyText"/>
        <w:bidi w:val="0"/>
        <w:jc w:val="left"/>
        <w:rPr/>
      </w:pPr>
      <w:r>
        <w:rPr/>
        <w:t>Callers who mention a deadline, an arrest, a threat, or a media inquiry go to [Name] at [Phone] right away. Callers who ask for legal advice get the line in procedure 10.</w:t>
      </w:r>
    </w:p>
    <w:p>
      <w:pPr>
        <w:pStyle w:val="BodyText"/>
        <w:bidi w:val="0"/>
        <w:jc w:val="left"/>
        <w:rPr/>
      </w:pPr>
      <w:r>
        <w:rPr/>
        <w:t>Last reviewed: [Date]. Reviewed by: [Name].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5. Mail, couriers, and service of process</w:t>
      </w:r>
    </w:p>
    <w:p>
      <w:pPr>
        <w:pStyle w:val="Heading3"/>
        <w:bidi w:val="0"/>
        <w:jc w:val="left"/>
        <w:rPr/>
      </w:pPr>
      <w:r>
        <w:rPr/>
        <w:t>Purpose</w:t>
      </w:r>
    </w:p>
    <w:p>
      <w:pPr>
        <w:pStyle w:val="BodyText"/>
        <w:bidi w:val="0"/>
        <w:jc w:val="left"/>
        <w:rPr/>
      </w:pPr>
      <w:r>
        <w:rPr/>
        <w:t>Make sure nothing time sensitive sits on the front desk, and that delivery of legal papers is handled by the book.</w:t>
      </w:r>
    </w:p>
    <w:p>
      <w:pPr>
        <w:pStyle w:val="Heading3"/>
        <w:bidi w:val="0"/>
        <w:jc w:val="left"/>
        <w:rPr/>
      </w:pPr>
      <w:r>
        <w:rPr/>
        <w:t>When it applies</w:t>
      </w:r>
    </w:p>
    <w:p>
      <w:pPr>
        <w:pStyle w:val="BodyText"/>
        <w:bidi w:val="0"/>
        <w:jc w:val="left"/>
        <w:rPr/>
      </w:pPr>
      <w:r>
        <w:rPr/>
        <w:t>Mail, packages, couriers, or anyone delivering papers to the office.</w:t>
      </w:r>
    </w:p>
    <w:p>
      <w:pPr>
        <w:pStyle w:val="Heading3"/>
        <w:bidi w:val="0"/>
        <w:jc w:val="left"/>
        <w:rPr/>
      </w:pPr>
      <w:r>
        <w:rPr/>
        <w:t>Steps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Open and date-stamp general mail on arrival. Log certified mail and courier deliveries in the mail log.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Sort by attorney and by matter. Put anything from a court or a government agency in the urgent tray.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Note any deadline printed on the document. Tell the attorney the same day.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If someone says they are serving papers, ask for their name and the document title. Do not argue.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Do not accept service for a person or entity unless [Name] has told you in writing that you may. If you are unsure, ask the person to wait while you reach [Name].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If papers are left behind, write down the time, date, and who handed them over, and give them to the attorney at once.</w:t>
      </w:r>
    </w:p>
    <w:p>
      <w:pPr>
        <w:pStyle w:val="Heading3"/>
        <w:bidi w:val="0"/>
        <w:jc w:val="left"/>
        <w:rPr/>
      </w:pPr>
      <w:r>
        <w:rPr/>
        <w:t>What to say</w:t>
      </w:r>
    </w:p>
    <w:p>
      <w:pPr>
        <w:pStyle w:val="BodyTextsay"/>
        <w:bidi w:val="0"/>
        <w:jc w:val="left"/>
        <w:rPr/>
      </w:pPr>
      <w:r>
        <w:rPr/>
        <w:t>"Thank you. I will get this to the right person right away. May I have your name?"</w:t>
      </w:r>
    </w:p>
    <w:p>
      <w:pPr>
        <w:pStyle w:val="BodyTextsay"/>
        <w:bidi w:val="0"/>
        <w:jc w:val="left"/>
        <w:rPr/>
      </w:pPr>
      <w:r>
        <w:rPr/>
        <w:t>"I am not able to say whether this office will accept service. Please wait one moment while I check."</w:t>
      </w:r>
    </w:p>
    <w:p>
      <w:pPr>
        <w:pStyle w:val="Heading3"/>
        <w:bidi w:val="0"/>
        <w:jc w:val="left"/>
        <w:rPr/>
      </w:pPr>
      <w:r>
        <w:rPr/>
        <w:t>Escalate to</w:t>
      </w:r>
    </w:p>
    <w:p>
      <w:pPr>
        <w:pStyle w:val="BodyText"/>
        <w:bidi w:val="0"/>
        <w:jc w:val="left"/>
        <w:rPr/>
      </w:pPr>
      <w:r>
        <w:rPr/>
        <w:t>Anything from a court, anything labeled summons, subpoena, or notice of hearing, and any service attempt goes to [Name] at [Phone] immediately, including after hours.</w:t>
      </w:r>
    </w:p>
    <w:p>
      <w:pPr>
        <w:pStyle w:val="BodyText"/>
        <w:bidi w:val="0"/>
        <w:jc w:val="left"/>
        <w:rPr/>
      </w:pPr>
      <w:r>
        <w:rPr/>
        <w:t>Last reviewed: [Date]. Reviewed by: [Name].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6. Records requests</w:t>
      </w:r>
    </w:p>
    <w:p>
      <w:pPr>
        <w:pStyle w:val="Heading3"/>
        <w:bidi w:val="0"/>
        <w:jc w:val="left"/>
        <w:rPr/>
      </w:pPr>
      <w:r>
        <w:rPr/>
        <w:t>Purpose</w:t>
      </w:r>
    </w:p>
    <w:p>
      <w:pPr>
        <w:pStyle w:val="BodyText"/>
        <w:bidi w:val="0"/>
        <w:jc w:val="left"/>
        <w:rPr/>
      </w:pPr>
      <w:r>
        <w:rPr/>
        <w:t>Release or decline file copies in a way that protects the client and follows the firm's rules.</w:t>
      </w:r>
    </w:p>
    <w:p>
      <w:pPr>
        <w:pStyle w:val="Heading3"/>
        <w:bidi w:val="0"/>
        <w:jc w:val="left"/>
        <w:rPr/>
      </w:pPr>
      <w:r>
        <w:rPr/>
        <w:t>When it applies</w:t>
      </w:r>
    </w:p>
    <w:p>
      <w:pPr>
        <w:pStyle w:val="BodyText"/>
        <w:bidi w:val="0"/>
        <w:jc w:val="left"/>
        <w:rPr/>
      </w:pPr>
      <w:r>
        <w:rPr/>
        <w:t>A current or former client, or anyone else, asks for copies of documents, a file, or an invoice history.</w:t>
      </w:r>
    </w:p>
    <w:p>
      <w:pPr>
        <w:pStyle w:val="Heading3"/>
        <w:bidi w:val="0"/>
        <w:jc w:val="left"/>
        <w:rPr/>
      </w:pPr>
      <w:r>
        <w:rPr/>
        <w:t>Steps</w:t>
      </w:r>
    </w:p>
    <w:p>
      <w:pPr>
        <w:pStyle w:val="BodyText"/>
        <w:numPr>
          <w:ilvl w:val="0"/>
          <w:numId w:val="8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Ask who is requesting and what they need. Take the request in writing.</w:t>
      </w:r>
    </w:p>
    <w:p>
      <w:pPr>
        <w:pStyle w:val="BodyText"/>
        <w:numPr>
          <w:ilvl w:val="0"/>
          <w:numId w:val="8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Verify identity using [method], such as a photo ID or a call back to the number on file.</w:t>
      </w:r>
    </w:p>
    <w:p>
      <w:pPr>
        <w:pStyle w:val="BodyText"/>
        <w:numPr>
          <w:ilvl w:val="0"/>
          <w:numId w:val="8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Check whether the requester is the client of record or has written authority from the client.</w:t>
      </w:r>
    </w:p>
    <w:p>
      <w:pPr>
        <w:pStyle w:val="BodyText"/>
        <w:numPr>
          <w:ilvl w:val="0"/>
          <w:numId w:val="8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Do not release anything to a third party, including family, an employer, an insurer, or another lawyer, without a signed release on file.</w:t>
      </w:r>
    </w:p>
    <w:p>
      <w:pPr>
        <w:pStyle w:val="BodyText"/>
        <w:numPr>
          <w:ilvl w:val="0"/>
          <w:numId w:val="8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Send the written request to [Attorney] for approval. Do not decide what is in or out of the file.</w:t>
      </w:r>
    </w:p>
    <w:p>
      <w:pPr>
        <w:pStyle w:val="BodyText"/>
        <w:numPr>
          <w:ilvl w:val="0"/>
          <w:numId w:val="8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Record the request, the date, the approval, and what was sent.</w:t>
      </w:r>
    </w:p>
    <w:p>
      <w:pPr>
        <w:pStyle w:val="BodyText"/>
        <w:numPr>
          <w:ilvl w:val="0"/>
          <w:numId w:val="8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Tell the requester the usual timing of [Number] business days.</w:t>
      </w:r>
    </w:p>
    <w:p>
      <w:pPr>
        <w:pStyle w:val="Heading3"/>
        <w:bidi w:val="0"/>
        <w:jc w:val="left"/>
        <w:rPr/>
      </w:pPr>
      <w:r>
        <w:rPr/>
        <w:t>What to say</w:t>
      </w:r>
    </w:p>
    <w:p>
      <w:pPr>
        <w:pStyle w:val="BodyTextsay"/>
        <w:bidi w:val="0"/>
        <w:jc w:val="left"/>
        <w:rPr/>
      </w:pPr>
      <w:r>
        <w:rPr/>
        <w:t>"I can take your request now. An attorney will review it and we will get back to you within [Number] business days."</w:t>
      </w:r>
    </w:p>
    <w:p>
      <w:pPr>
        <w:pStyle w:val="BodyTextsay"/>
        <w:bidi w:val="0"/>
        <w:jc w:val="left"/>
        <w:rPr/>
      </w:pPr>
      <w:r>
        <w:rPr/>
        <w:t>"I am not able to share anything from a file without a signed release. I can send you the form."</w:t>
      </w:r>
    </w:p>
    <w:p>
      <w:pPr>
        <w:pStyle w:val="Heading3"/>
        <w:bidi w:val="0"/>
        <w:jc w:val="left"/>
        <w:rPr/>
      </w:pPr>
      <w:r>
        <w:rPr/>
        <w:t>Escalate to</w:t>
      </w:r>
    </w:p>
    <w:p>
      <w:pPr>
        <w:pStyle w:val="BodyText"/>
        <w:bidi w:val="0"/>
        <w:jc w:val="left"/>
        <w:rPr/>
      </w:pPr>
      <w:r>
        <w:rPr/>
        <w:t>Requests from another lawyer, a government agency, or anyone claiming a court order go to [Attorney] before any reply. Subpoenas go to [Name].</w:t>
      </w:r>
    </w:p>
    <w:p>
      <w:pPr>
        <w:pStyle w:val="BodyText"/>
        <w:bidi w:val="0"/>
        <w:jc w:val="left"/>
        <w:rPr/>
      </w:pPr>
      <w:r>
        <w:rPr/>
        <w:t>Last reviewed: [Date]. Reviewed by: [Name].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7. Payments and trust account questions</w:t>
      </w:r>
    </w:p>
    <w:p>
      <w:pPr>
        <w:pStyle w:val="Heading3"/>
        <w:bidi w:val="0"/>
        <w:jc w:val="left"/>
        <w:rPr/>
      </w:pPr>
      <w:r>
        <w:rPr/>
        <w:t>Purpose</w:t>
      </w:r>
    </w:p>
    <w:p>
      <w:pPr>
        <w:pStyle w:val="BodyText"/>
        <w:bidi w:val="0"/>
        <w:jc w:val="left"/>
        <w:rPr/>
      </w:pPr>
      <w:r>
        <w:rPr/>
        <w:t>Give clients clear, simple answers on bills and payments while keeping every trust account decision with the attorney.</w:t>
      </w:r>
    </w:p>
    <w:p>
      <w:pPr>
        <w:pStyle w:val="Heading3"/>
        <w:bidi w:val="0"/>
        <w:jc w:val="left"/>
        <w:rPr/>
      </w:pPr>
      <w:r>
        <w:rPr/>
        <w:t>When it applies</w:t>
      </w:r>
    </w:p>
    <w:p>
      <w:pPr>
        <w:pStyle w:val="BodyText"/>
        <w:bidi w:val="0"/>
        <w:jc w:val="left"/>
        <w:rPr/>
      </w:pPr>
      <w:r>
        <w:rPr/>
        <w:t>A client asks about an invoice, a payment, a retainer, a refund, or what is held in trust.</w:t>
      </w:r>
    </w:p>
    <w:p>
      <w:pPr>
        <w:pStyle w:val="Heading3"/>
        <w:bidi w:val="0"/>
        <w:jc w:val="left"/>
        <w:rPr/>
      </w:pPr>
      <w:r>
        <w:rPr/>
        <w:t>Steps</w:t>
      </w:r>
    </w:p>
    <w:p>
      <w:pPr>
        <w:pStyle w:val="BodyText"/>
        <w:numPr>
          <w:ilvl w:val="0"/>
          <w:numId w:val="9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Verify the caller is the client of record before discussing any account information.</w:t>
      </w:r>
    </w:p>
    <w:p>
      <w:pPr>
        <w:pStyle w:val="BodyText"/>
        <w:numPr>
          <w:ilvl w:val="0"/>
          <w:numId w:val="9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For ordinary payments, accept payment through [approved methods] and give a receipt.</w:t>
      </w:r>
    </w:p>
    <w:p>
      <w:pPr>
        <w:pStyle w:val="BodyText"/>
        <w:numPr>
          <w:ilvl w:val="0"/>
          <w:numId w:val="9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Never take payment in a way the firm has not approved. Never accept cash over [Amount].</w:t>
      </w:r>
    </w:p>
    <w:p>
      <w:pPr>
        <w:pStyle w:val="BodyText"/>
        <w:numPr>
          <w:ilvl w:val="0"/>
          <w:numId w:val="9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For questions about retainer balance, trust deposits, withdrawals, transfers, or refunds, do not answer. Take the question in writing.</w:t>
      </w:r>
    </w:p>
    <w:p>
      <w:pPr>
        <w:pStyle w:val="BodyText"/>
        <w:numPr>
          <w:ilvl w:val="0"/>
          <w:numId w:val="9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Send the question to [Name] or the bookkeeper within the same business day.</w:t>
      </w:r>
    </w:p>
    <w:p>
      <w:pPr>
        <w:pStyle w:val="BodyText"/>
        <w:numPr>
          <w:ilvl w:val="0"/>
          <w:numId w:val="9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Do not promise a refund, a discount, a payment plan, or a waiver. Those are the attorney's decisions.</w:t>
      </w:r>
    </w:p>
    <w:p>
      <w:pPr>
        <w:pStyle w:val="BodyText"/>
        <w:numPr>
          <w:ilvl w:val="0"/>
          <w:numId w:val="9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Log the call in the file.</w:t>
      </w:r>
    </w:p>
    <w:p>
      <w:pPr>
        <w:pStyle w:val="Heading3"/>
        <w:bidi w:val="0"/>
        <w:jc w:val="left"/>
        <w:rPr/>
      </w:pPr>
      <w:r>
        <w:rPr/>
        <w:t>What to say</w:t>
      </w:r>
    </w:p>
    <w:p>
      <w:pPr>
        <w:pStyle w:val="BodyTextsay"/>
        <w:bidi w:val="0"/>
        <w:jc w:val="left"/>
        <w:rPr/>
      </w:pPr>
      <w:r>
        <w:rPr/>
        <w:t>"I can take a payment now. For questions about your trust balance, I will have [Name] contact you today."</w:t>
      </w:r>
    </w:p>
    <w:p>
      <w:pPr>
        <w:pStyle w:val="BodyTextsay"/>
        <w:bidi w:val="0"/>
        <w:jc w:val="left"/>
        <w:rPr/>
      </w:pPr>
      <w:r>
        <w:rPr/>
        <w:t>"I am not able to promise any change to your fees. I will pass this along."</w:t>
      </w:r>
    </w:p>
    <w:p>
      <w:pPr>
        <w:pStyle w:val="Heading3"/>
        <w:bidi w:val="0"/>
        <w:jc w:val="left"/>
        <w:rPr/>
      </w:pPr>
      <w:r>
        <w:rPr/>
        <w:t>Escalate to</w:t>
      </w:r>
    </w:p>
    <w:p>
      <w:pPr>
        <w:pStyle w:val="BodyText"/>
        <w:bidi w:val="0"/>
        <w:jc w:val="left"/>
        <w:rPr/>
      </w:pPr>
      <w:r>
        <w:rPr/>
        <w:t>All trust account questions, disputed bills, and refund requests go to [Name] at [Phone]. A client who is upset about a bill goes to the attorney.</w:t>
      </w:r>
    </w:p>
    <w:p>
      <w:pPr>
        <w:pStyle w:val="BodyText"/>
        <w:bidi w:val="0"/>
        <w:jc w:val="left"/>
        <w:rPr/>
      </w:pPr>
      <w:r>
        <w:rPr/>
        <w:t>Last reviewed: [Date]. Reviewed by: [Name].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8. Interpreters and accessibility</w:t>
      </w:r>
    </w:p>
    <w:p>
      <w:pPr>
        <w:pStyle w:val="Heading3"/>
        <w:bidi w:val="0"/>
        <w:jc w:val="left"/>
        <w:rPr/>
      </w:pPr>
      <w:r>
        <w:rPr/>
        <w:t>Purpose</w:t>
      </w:r>
    </w:p>
    <w:p>
      <w:pPr>
        <w:pStyle w:val="BodyText"/>
        <w:bidi w:val="0"/>
        <w:jc w:val="left"/>
        <w:rPr/>
      </w:pPr>
      <w:r>
        <w:rPr/>
        <w:t>Make sure every client can understand and take part in their own matter.</w:t>
      </w:r>
    </w:p>
    <w:p>
      <w:pPr>
        <w:pStyle w:val="Heading3"/>
        <w:bidi w:val="0"/>
        <w:jc w:val="left"/>
        <w:rPr/>
      </w:pPr>
      <w:r>
        <w:rPr/>
        <w:t>When it applies</w:t>
      </w:r>
    </w:p>
    <w:p>
      <w:pPr>
        <w:pStyle w:val="BodyText"/>
        <w:bidi w:val="0"/>
        <w:jc w:val="left"/>
        <w:rPr/>
      </w:pPr>
      <w:r>
        <w:rPr/>
        <w:t>A client needs help with language, hearing, sight, mobility, reading, or any other access need.</w:t>
      </w:r>
    </w:p>
    <w:p>
      <w:pPr>
        <w:pStyle w:val="Heading3"/>
        <w:bidi w:val="0"/>
        <w:jc w:val="left"/>
        <w:rPr/>
      </w:pPr>
      <w:r>
        <w:rPr/>
        <w:t>Steps</w:t>
      </w:r>
    </w:p>
    <w:p>
      <w:pPr>
        <w:pStyle w:val="BodyText"/>
        <w:numPr>
          <w:ilvl w:val="0"/>
          <w:numId w:val="10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Ask at intake: "Is there anything that would make it easier to meet with us?" Record the answer in the file.</w:t>
      </w:r>
    </w:p>
    <w:p>
      <w:pPr>
        <w:pStyle w:val="BodyText"/>
        <w:numPr>
          <w:ilvl w:val="0"/>
          <w:numId w:val="10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If a client needs an interpreter, book one from [Interpreter service] before the appointment. Record the language and dialect.</w:t>
      </w:r>
    </w:p>
    <w:p>
      <w:pPr>
        <w:pStyle w:val="BodyText"/>
        <w:numPr>
          <w:ilvl w:val="0"/>
          <w:numId w:val="10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Do not use a family member, child, or friend as an interpreter unless the attorney agrees.</w:t>
      </w:r>
    </w:p>
    <w:p>
      <w:pPr>
        <w:pStyle w:val="BodyText"/>
        <w:numPr>
          <w:ilvl w:val="0"/>
          <w:numId w:val="10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For mobility needs, confirm the door, ramp, and elevator, and offer a ground-floor room or a phone or video meeting.</w:t>
      </w:r>
    </w:p>
    <w:p>
      <w:pPr>
        <w:pStyle w:val="BodyText"/>
        <w:numPr>
          <w:ilvl w:val="0"/>
          <w:numId w:val="10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For hearing or vision needs, offer large print, written summaries, or a relay service. Ask what works for them.</w:t>
      </w:r>
    </w:p>
    <w:p>
      <w:pPr>
        <w:pStyle w:val="BodyText"/>
        <w:numPr>
          <w:ilvl w:val="0"/>
          <w:numId w:val="10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Give extra time and do not rush. Confirm understanding by asking them to say it back in their own words.</w:t>
      </w:r>
    </w:p>
    <w:p>
      <w:pPr>
        <w:pStyle w:val="BodyText"/>
        <w:numPr>
          <w:ilvl w:val="0"/>
          <w:numId w:val="10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Tell the attorney about the need before the meeting.</w:t>
      </w:r>
    </w:p>
    <w:p>
      <w:pPr>
        <w:pStyle w:val="Heading3"/>
        <w:bidi w:val="0"/>
        <w:jc w:val="left"/>
        <w:rPr/>
      </w:pPr>
      <w:r>
        <w:rPr/>
        <w:t>What to say</w:t>
      </w:r>
    </w:p>
    <w:p>
      <w:pPr>
        <w:pStyle w:val="BodyTextsay"/>
        <w:bidi w:val="0"/>
        <w:jc w:val="left"/>
        <w:rPr/>
      </w:pPr>
      <w:r>
        <w:rPr/>
        <w:t>"Would you like us to arrange an interpreter? We will set that up for the appointment."</w:t>
      </w:r>
    </w:p>
    <w:p>
      <w:pPr>
        <w:pStyle w:val="BodyTextsay"/>
        <w:bidi w:val="0"/>
        <w:jc w:val="left"/>
        <w:rPr/>
      </w:pPr>
      <w:r>
        <w:rPr/>
        <w:t>"Please tell me what would make this easier. We will do our best to set that up."</w:t>
      </w:r>
    </w:p>
    <w:p>
      <w:pPr>
        <w:pStyle w:val="Heading3"/>
        <w:bidi w:val="0"/>
        <w:jc w:val="left"/>
        <w:rPr/>
      </w:pPr>
      <w:r>
        <w:rPr/>
        <w:t>Escalate to</w:t>
      </w:r>
    </w:p>
    <w:p>
      <w:pPr>
        <w:pStyle w:val="BodyText"/>
        <w:bidi w:val="0"/>
        <w:jc w:val="left"/>
        <w:rPr/>
      </w:pPr>
      <w:r>
        <w:rPr/>
        <w:t>A request we cannot meet, a cost question, or a court related access request goes to [Name] at [Phone].</w:t>
      </w:r>
    </w:p>
    <w:p>
      <w:pPr>
        <w:pStyle w:val="BodyText"/>
        <w:bidi w:val="0"/>
        <w:jc w:val="left"/>
        <w:rPr/>
      </w:pPr>
      <w:r>
        <w:rPr/>
        <w:t>Last reviewed: [Date]. Reviewed by: [Name].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9. Handling upset callers</w:t>
      </w:r>
    </w:p>
    <w:p>
      <w:pPr>
        <w:pStyle w:val="Heading3"/>
        <w:bidi w:val="0"/>
        <w:jc w:val="left"/>
        <w:rPr/>
      </w:pPr>
      <w:r>
        <w:rPr/>
        <w:t>Purpose</w:t>
      </w:r>
    </w:p>
    <w:p>
      <w:pPr>
        <w:pStyle w:val="BodyText"/>
        <w:bidi w:val="0"/>
        <w:jc w:val="left"/>
        <w:rPr/>
      </w:pPr>
      <w:r>
        <w:rPr/>
        <w:t>Keep everyone safe and calm, and get the caller to the right person without making matters worse.</w:t>
      </w:r>
    </w:p>
    <w:p>
      <w:pPr>
        <w:pStyle w:val="Heading3"/>
        <w:bidi w:val="0"/>
        <w:jc w:val="left"/>
        <w:rPr/>
      </w:pPr>
      <w:r>
        <w:rPr/>
        <w:t>When it applies</w:t>
      </w:r>
    </w:p>
    <w:p>
      <w:pPr>
        <w:pStyle w:val="BodyText"/>
        <w:bidi w:val="0"/>
        <w:jc w:val="left"/>
        <w:rPr/>
      </w:pPr>
      <w:r>
        <w:rPr/>
        <w:t>A caller or visitor is angry, anxious, crying, or raising their voice.</w:t>
      </w:r>
    </w:p>
    <w:p>
      <w:pPr>
        <w:pStyle w:val="Heading3"/>
        <w:bidi w:val="0"/>
        <w:jc w:val="left"/>
        <w:rPr/>
      </w:pPr>
      <w:r>
        <w:rPr/>
        <w:t>Steps</w:t>
      </w:r>
    </w:p>
    <w:p>
      <w:pPr>
        <w:pStyle w:val="BodyText"/>
        <w:numPr>
          <w:ilvl w:val="0"/>
          <w:numId w:val="1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Stay calm and let them finish. Do not interrupt or argue.</w:t>
      </w:r>
    </w:p>
    <w:p>
      <w:pPr>
        <w:pStyle w:val="BodyText"/>
        <w:numPr>
          <w:ilvl w:val="0"/>
          <w:numId w:val="1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Say what you heard in one short sentence, so they know they were listened to.</w:t>
      </w:r>
    </w:p>
    <w:p>
      <w:pPr>
        <w:pStyle w:val="BodyText"/>
        <w:numPr>
          <w:ilvl w:val="0"/>
          <w:numId w:val="1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Do not defend the firm or an attorney. Do not give opinions on their case.</w:t>
      </w:r>
    </w:p>
    <w:p>
      <w:pPr>
        <w:pStyle w:val="BodyText"/>
        <w:numPr>
          <w:ilvl w:val="0"/>
          <w:numId w:val="1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Ask what they would like to happen next, and say what you can do right now.</w:t>
      </w:r>
    </w:p>
    <w:p>
      <w:pPr>
        <w:pStyle w:val="BodyText"/>
        <w:numPr>
          <w:ilvl w:val="0"/>
          <w:numId w:val="1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Offer a callback from the right person with a time frame you can keep.</w:t>
      </w:r>
    </w:p>
    <w:p>
      <w:pPr>
        <w:pStyle w:val="BodyText"/>
        <w:numPr>
          <w:ilvl w:val="0"/>
          <w:numId w:val="1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Write down what happened and tell the attorney the same day.</w:t>
      </w:r>
    </w:p>
    <w:p>
      <w:pPr>
        <w:pStyle w:val="BodyText"/>
        <w:numPr>
          <w:ilvl w:val="0"/>
          <w:numId w:val="11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If someone threatens harm to themselves or others, or you feel unsafe, move to a safe place and call 911 if the danger is immediate.</w:t>
      </w:r>
    </w:p>
    <w:p>
      <w:pPr>
        <w:pStyle w:val="Heading3"/>
        <w:bidi w:val="0"/>
        <w:jc w:val="left"/>
        <w:rPr/>
      </w:pPr>
      <w:r>
        <w:rPr/>
        <w:t>What to say</w:t>
      </w:r>
    </w:p>
    <w:p>
      <w:pPr>
        <w:pStyle w:val="BodyTextsay"/>
        <w:bidi w:val="0"/>
        <w:jc w:val="left"/>
        <w:rPr/>
      </w:pPr>
      <w:r>
        <w:rPr/>
        <w:t>"I can hear that you are very worried. I want to get this to the right person. Can I take your number?"</w:t>
      </w:r>
    </w:p>
    <w:p>
      <w:pPr>
        <w:pStyle w:val="BodyTextsay"/>
        <w:bidi w:val="0"/>
        <w:jc w:val="left"/>
        <w:rPr/>
      </w:pPr>
      <w:r>
        <w:rPr/>
        <w:t>"I will have [Attorney] or [Name] call you by [Time]."</w:t>
      </w:r>
    </w:p>
    <w:p>
      <w:pPr>
        <w:pStyle w:val="Heading3"/>
        <w:bidi w:val="0"/>
        <w:jc w:val="left"/>
        <w:rPr/>
      </w:pPr>
      <w:r>
        <w:rPr/>
        <w:t>Escalate to</w:t>
      </w:r>
    </w:p>
    <w:p>
      <w:pPr>
        <w:pStyle w:val="BodyText"/>
        <w:bidi w:val="0"/>
        <w:jc w:val="left"/>
        <w:rPr/>
      </w:pPr>
      <w:r>
        <w:rPr/>
        <w:t>A threat of harm goes to [Name] right away and, if there is immediate danger, to 911. Complaints about the firm or an attorney go to [Name] the same day.</w:t>
      </w:r>
    </w:p>
    <w:p>
      <w:pPr>
        <w:pStyle w:val="BodyText"/>
        <w:bidi w:val="0"/>
        <w:jc w:val="left"/>
        <w:rPr/>
      </w:pPr>
      <w:r>
        <w:rPr/>
        <w:t>Last reviewed: [Date]. Reviewed by: [Name].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10. What the front desk never advises on</w:t>
      </w:r>
    </w:p>
    <w:p>
      <w:pPr>
        <w:pStyle w:val="Heading3"/>
        <w:bidi w:val="0"/>
        <w:jc w:val="left"/>
        <w:rPr/>
      </w:pPr>
      <w:r>
        <w:rPr/>
        <w:t>Purpose</w:t>
      </w:r>
    </w:p>
    <w:p>
      <w:pPr>
        <w:pStyle w:val="BodyText"/>
        <w:bidi w:val="0"/>
        <w:jc w:val="left"/>
        <w:rPr/>
      </w:pPr>
      <w:r>
        <w:rPr/>
        <w:t>Keep the front desk helpful and safe by being clear about what is the attorney's job and what is not ours.</w:t>
      </w:r>
    </w:p>
    <w:p>
      <w:pPr>
        <w:pStyle w:val="Heading3"/>
        <w:bidi w:val="0"/>
        <w:jc w:val="left"/>
        <w:rPr/>
      </w:pPr>
      <w:r>
        <w:rPr/>
        <w:t>When it applies</w:t>
      </w:r>
    </w:p>
    <w:p>
      <w:pPr>
        <w:pStyle w:val="BodyText"/>
        <w:bidi w:val="0"/>
        <w:jc w:val="left"/>
        <w:rPr/>
      </w:pPr>
      <w:r>
        <w:rPr/>
        <w:t>Any time a caller or visitor asks what they should do about their legal situation.</w:t>
      </w:r>
    </w:p>
    <w:p>
      <w:pPr>
        <w:pStyle w:val="Heading3"/>
        <w:bidi w:val="0"/>
        <w:jc w:val="left"/>
        <w:rPr/>
      </w:pPr>
      <w:r>
        <w:rPr/>
        <w:t>Steps</w:t>
      </w:r>
    </w:p>
    <w:p>
      <w:pPr>
        <w:pStyle w:val="BodyText"/>
        <w:numPr>
          <w:ilvl w:val="0"/>
          <w:numId w:val="1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Listen to the question and write it down in the caller's words.</w:t>
      </w:r>
    </w:p>
    <w:p>
      <w:pPr>
        <w:pStyle w:val="BodyText"/>
        <w:numPr>
          <w:ilvl w:val="0"/>
          <w:numId w:val="1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Do not say what the law is, what a document means, what a judge will do, or whether someone has a good case.</w:t>
      </w:r>
    </w:p>
    <w:p>
      <w:pPr>
        <w:pStyle w:val="BodyText"/>
        <w:numPr>
          <w:ilvl w:val="0"/>
          <w:numId w:val="1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Do not predict outcomes, how long something will take, or what it will cost.</w:t>
      </w:r>
    </w:p>
    <w:p>
      <w:pPr>
        <w:pStyle w:val="BodyText"/>
        <w:numPr>
          <w:ilvl w:val="0"/>
          <w:numId w:val="1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Do not recommend whether to sign, pay, answer, appear, or ignore something.</w:t>
      </w:r>
    </w:p>
    <w:p>
      <w:pPr>
        <w:pStyle w:val="BodyText"/>
        <w:numPr>
          <w:ilvl w:val="0"/>
          <w:numId w:val="1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Do not comment on another lawyer's advice or on what the other side is doing.</w:t>
      </w:r>
    </w:p>
    <w:p>
      <w:pPr>
        <w:pStyle w:val="BodyText"/>
        <w:numPr>
          <w:ilvl w:val="0"/>
          <w:numId w:val="1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Say what you can do: book a time, take a message, or send a form.</w:t>
      </w:r>
    </w:p>
    <w:p>
      <w:pPr>
        <w:pStyle w:val="BodyText"/>
        <w:numPr>
          <w:ilvl w:val="0"/>
          <w:numId w:val="12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Pass the question to the attorney the same day.</w:t>
      </w:r>
    </w:p>
    <w:p>
      <w:pPr>
        <w:pStyle w:val="Heading3"/>
        <w:bidi w:val="0"/>
        <w:jc w:val="left"/>
        <w:rPr/>
      </w:pPr>
      <w:r>
        <w:rPr/>
        <w:t>What to say</w:t>
      </w:r>
    </w:p>
    <w:p>
      <w:pPr>
        <w:pStyle w:val="BodyTextsay"/>
        <w:bidi w:val="0"/>
        <w:jc w:val="left"/>
        <w:rPr/>
      </w:pPr>
      <w:r>
        <w:rPr/>
        <w:t>"I am not able to give legal advice, but I can make sure [Attorney] hears your question. May I take the details?"</w:t>
      </w:r>
    </w:p>
    <w:p>
      <w:pPr>
        <w:pStyle w:val="BodyTextsay"/>
        <w:bidi w:val="0"/>
        <w:jc w:val="left"/>
        <w:rPr/>
      </w:pPr>
      <w:r>
        <w:rPr/>
        <w:t>"I can set up a time for you to speak with an attorney. Which day works best?"</w:t>
      </w:r>
    </w:p>
    <w:p>
      <w:pPr>
        <w:pStyle w:val="Heading3"/>
        <w:bidi w:val="0"/>
        <w:jc w:val="left"/>
        <w:rPr/>
      </w:pPr>
      <w:r>
        <w:rPr/>
        <w:t>Escalate to</w:t>
      </w:r>
    </w:p>
    <w:p>
      <w:pPr>
        <w:pStyle w:val="BodyText"/>
        <w:bidi w:val="0"/>
        <w:jc w:val="left"/>
        <w:rPr/>
      </w:pPr>
      <w:r>
        <w:rPr/>
        <w:t>Any question about a deadline, a court order, an arrest, a threat, or a signature goes to [Attorney] or [Name] at [Phone] right away.</w:t>
      </w:r>
    </w:p>
    <w:p>
      <w:pPr>
        <w:pStyle w:val="BodyText"/>
        <w:bidi w:val="0"/>
        <w:jc w:val="left"/>
        <w:rPr/>
      </w:pPr>
      <w:r>
        <w:rPr/>
        <w:t>Last reviewed: [Date]. Reviewed by: [Name].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Next steps</w:t>
      </w:r>
    </w:p>
    <w:p>
      <w:pPr>
        <w:pStyle w:val="BodyText"/>
        <w:bidi w:val="0"/>
        <w:jc w:val="left"/>
        <w:rPr/>
      </w:pPr>
      <w:r>
        <w:rPr/>
        <w:t>If you want to know how well your own written procedures hold up, we offer a free handbook gap report. Send us your handbook and we will show you what a front-desk assistant could and could not answer from it. Start at forgeagentsio.com/gap-report.html.</w:t>
      </w:r>
    </w:p>
    <w:p>
      <w:pPr>
        <w:pStyle w:val="BodyText"/>
        <w:bidi w:val="0"/>
        <w:jc w:val="left"/>
        <w:rPr/>
      </w:pPr>
      <w:r>
        <w:rPr/>
        <w:t>If you would rather not write these yourself, we can write your office's procedures with you, in plain language, from how your team really works. Email daldridge@forgeagentsio.com to talk it over.</w:t>
      </w:r>
    </w:p>
    <w:p>
      <w:pPr>
        <w:pStyle w:val="BodyText"/>
        <w:bidi w:val="0"/>
        <w:jc w:val="left"/>
        <w:rPr/>
      </w:pPr>
      <w:r>
        <w:rPr/>
        <w:t>These templates are free to copy and adapt for your own office. They are a starting point. They are not legal, medical, or veterinary advice.</w:t>
      </w:r>
    </w:p>
    <w:p>
      <w:pPr>
        <w:pStyle w:val="BodyText"/>
        <w:bidi w:val="0"/>
        <w:spacing w:before="0" w:after="283"/>
        <w:jc w:val="left"/>
        <w:rPr/>
      </w:pPr>
      <w:r>
        <w:rPr/>
        <w:t>Forge Agents LLC, Saint Paul, Minnesota. Founder: Dustin Aldridge.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481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</w:font>
  <w:font w:name="Georgia">
    <w:altName w:val="Times New Roman"/>
    <w:charset w:val="01"/>
    <w:family w:val="auto"/>
    <w:pitch w:val="default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3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60"/>
    </w:pPr>
    <w:rPr>
      <w:rFonts w:ascii="Georgia;Times New Roman;serif" w:hAnsi="Georgia;Times New Roman;serif" w:eastAsia="Georgia;Times New Roman;serif" w:cs="Georgia;Times New Roman;serif"/>
      <w:color w:val="222222"/>
      <w:sz w:val="23"/>
      <w:szCs w:val="23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DejaVu Serif" w:hAnsi="DejaVu Serif" w:eastAsia="DejaVu Sans" w:cs="DejaVu Sans"/>
      <w:b/>
      <w:bCs/>
      <w:sz w:val="30"/>
      <w:szCs w:val="30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DejaVu Serif" w:hAnsi="DejaVu Serif" w:eastAsia="DejaVu Sans" w:cs="DejaVu Sans"/>
      <w:b/>
      <w:bCs/>
      <w:caps/>
      <w:sz w:val="20"/>
      <w:szCs w:val="20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NumberingSymbols">
    <w:name w:val="Numbering Symbols"/>
    <w:qFormat/>
    <w:rPr/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ist">
    <w:name w:val="List"/>
    <w:basedOn w:val="BodyText"/>
    <w:pPr/>
    <w:rPr/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odyTextsay">
    <w:name w:val="Body Text.say"/>
    <w:basedOn w:val="BodyText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Law office front-desk SOP templates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